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7E43EA92"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577A9C">
        <w:rPr>
          <w:b/>
          <w:spacing w:val="6"/>
          <w:sz w:val="22"/>
          <w:szCs w:val="22"/>
        </w:rPr>
        <w:t>CNC PLAZMA</w:t>
      </w:r>
      <w:bookmarkStart w:id="0" w:name="_GoBack"/>
      <w:bookmarkEnd w:id="0"/>
      <w:r w:rsidR="00C768D5">
        <w:rPr>
          <w:b/>
          <w:spacing w:val="6"/>
          <w:sz w:val="22"/>
          <w:szCs w:val="22"/>
        </w:rPr>
        <w:t xml:space="preserve"> TEZGAHI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22FC3-C928-4158-96EC-600111B1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381</Words>
  <Characters>2744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2023-05-25T06:24:00Z</dcterms:created>
  <dcterms:modified xsi:type="dcterms:W3CDTF">2026-04-10T12:01:00Z</dcterms:modified>
</cp:coreProperties>
</file>